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D5242B" w14:textId="64FAD066" w:rsidR="004712FB" w:rsidRDefault="00F17D44" w:rsidP="00F17D4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«Рождение детской литературы»</w:t>
      </w:r>
      <w:r w:rsidR="00E4560F">
        <w:rPr>
          <w:rFonts w:ascii="Times New Roman" w:hAnsi="Times New Roman" w:cs="Times New Roman"/>
          <w:b/>
          <w:bCs/>
          <w:sz w:val="24"/>
          <w:szCs w:val="24"/>
        </w:rPr>
        <w:t>, 4 класс</w:t>
      </w:r>
    </w:p>
    <w:p w14:paraId="5B1C183E" w14:textId="5FDAF024" w:rsidR="00F17D44" w:rsidRDefault="00F17D44" w:rsidP="00F17D4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60C8D4" w14:textId="5B769173" w:rsidR="00F17D44" w:rsidRPr="00FA47C8" w:rsidRDefault="00F17D44" w:rsidP="00F17D44">
      <w:pPr>
        <w:spacing w:after="0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>Прочитай</w:t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.</w:t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ab/>
      </w:r>
    </w:p>
    <w:p w14:paraId="6D3B8B50" w14:textId="40DDA153" w:rsidR="00F17D44" w:rsidRDefault="00F17D44" w:rsidP="00F17D44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6ADD9C" w14:textId="1334EE56" w:rsidR="00F17D44" w:rsidRPr="00F17D44" w:rsidRDefault="00F17D44" w:rsidP="00F17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Отец Владимира Фёдоровича Одоевского происходил из древнейшего княжеского рода, а мать — из крепостной крестьянской семьи. С1816 года Одоевский учился в Московском университетском благородном пансионе. Это было привилегированное учебное заведение, где воспитанники имели право выбирать предметы. Одоевский сосредоточил своё внимание на двух областях культуры: философии и словесности.</w:t>
      </w:r>
    </w:p>
    <w:p w14:paraId="16C49319" w14:textId="1AFB2899" w:rsidR="00F17D44" w:rsidRPr="00F17D44" w:rsidRDefault="00F17D44" w:rsidP="00F17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годы обучения в пансионе в печати появились его первые произведения.</w:t>
      </w:r>
    </w:p>
    <w:p w14:paraId="0E4BEF5E" w14:textId="77777777" w:rsidR="00F17D44" w:rsidRPr="00F17D44" w:rsidRDefault="00F17D44" w:rsidP="00F17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1826 году Одоевский переехал в Петербург и поступил на службу в комитет иностранной цензуры. Позднее он стал помощником директора Публичной библиотеки и директором </w:t>
      </w:r>
      <w:proofErr w:type="spellStart"/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Румянцевского</w:t>
      </w:r>
      <w:proofErr w:type="spellEnd"/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музея. В 1862 году Одоевский переехал вслед за музеем в Москву.</w:t>
      </w:r>
    </w:p>
    <w:p w14:paraId="122A8EFE" w14:textId="49FB3108" w:rsidR="00F17D44" w:rsidRPr="00F17D44" w:rsidRDefault="00F17D44" w:rsidP="00F17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Где бы </w:t>
      </w:r>
      <w:proofErr w:type="gramStart"/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</w:t>
      </w:r>
      <w:proofErr w:type="gramEnd"/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жил писатель, в его доме всегда было много гостей. У него бывали и Пушкин, и Лермонтов, и Жуковский, и Крылов, и Вяземский, и Баратынский, и Тютчев, и Фет, и Гончаров, и Тургенев, и Толстой.</w:t>
      </w:r>
    </w:p>
    <w:p w14:paraId="05BC4F57" w14:textId="31303DDC" w:rsidR="00F17D44" w:rsidRPr="00F17D44" w:rsidRDefault="00F17D44" w:rsidP="00F17D4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Одоевский активно помогал и всегда поддерживал таланты, которые видел в современной ему русской литературе. Это и “незабвенный Грибоедов”, и “лучший талант в России” Гоголь, и “даровитый Островский”. Но Одоевский бывал весьма непримирим и категоричен, если сталкивался с тем, что, по его мнению, было ошибочно и вредно.</w:t>
      </w:r>
    </w:p>
    <w:p w14:paraId="4526CEC0" w14:textId="7CD685C5" w:rsidR="00F17D44" w:rsidRDefault="00F17D44" w:rsidP="00F17D4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919B3F7" w14:textId="77777777" w:rsidR="00F17D44" w:rsidRPr="00FA47C8" w:rsidRDefault="00F17D44" w:rsidP="00F17D44">
      <w:pPr>
        <w:spacing w:after="0"/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</w:pPr>
      <w:r w:rsidRPr="00FA47C8">
        <w:rPr>
          <w:rFonts w:ascii="Times New Roman" w:eastAsia="Arial" w:hAnsi="Times New Roman" w:cs="Times New Roman"/>
          <w:b/>
          <w:bCs/>
          <w:color w:val="1F1F1F"/>
          <w:sz w:val="24"/>
          <w:szCs w:val="24"/>
        </w:rPr>
        <w:t>В</w:t>
      </w: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>ыполни</w:t>
      </w:r>
      <w:r w:rsidRPr="00FA47C8">
        <w:rPr>
          <w:rFonts w:ascii="Times New Roman" w:eastAsia="Arial" w:hAnsi="Times New Roman" w:cs="Times New Roman"/>
          <w:b/>
          <w:bCs/>
          <w:sz w:val="24"/>
          <w:szCs w:val="24"/>
        </w:rPr>
        <w:tab/>
      </w:r>
      <w:r w:rsidRPr="00FA47C8">
        <w:rPr>
          <w:rFonts w:ascii="Times New Roman" w:eastAsia="Arial" w:hAnsi="Times New Roman" w:cs="Times New Roman"/>
          <w:b/>
          <w:bCs/>
          <w:color w:val="0F0F0F"/>
          <w:sz w:val="24"/>
          <w:szCs w:val="24"/>
        </w:rPr>
        <w:t>задания.</w:t>
      </w:r>
    </w:p>
    <w:p w14:paraId="0BA46FE7" w14:textId="04932363" w:rsidR="00F17D44" w:rsidRPr="00F17D44" w:rsidRDefault="00F17D44" w:rsidP="00F17D44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Являются ли данные предложения текстом? Обоснуй свой ответ.</w:t>
      </w:r>
    </w:p>
    <w:p w14:paraId="4AB150F5" w14:textId="1D10E7FC" w:rsidR="00F17D44" w:rsidRPr="00F17D44" w:rsidRDefault="00F17D44" w:rsidP="00F17D44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3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141C84" w14:textId="03241A9A" w:rsidR="00F17D44" w:rsidRPr="00F17D44" w:rsidRDefault="00F17D44" w:rsidP="00A32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F17D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появились в печати первые произведения Одоевского?</w:t>
      </w:r>
    </w:p>
    <w:p w14:paraId="2496C88D" w14:textId="77777777" w:rsidR="00F17D44" w:rsidRPr="00F17D44" w:rsidRDefault="00F17D44" w:rsidP="00A32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когда он учился в пансионате</w:t>
      </w:r>
    </w:p>
    <w:p w14:paraId="47987F78" w14:textId="77777777" w:rsidR="00F17D44" w:rsidRPr="00F17D44" w:rsidRDefault="00F17D44" w:rsidP="00A32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когда он поступил на службу в комитет иностранной цензуры</w:t>
      </w:r>
    </w:p>
    <w:p w14:paraId="405F0BEA" w14:textId="38EFB378" w:rsidR="00F17D44" w:rsidRDefault="00F17D44" w:rsidP="00A32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когда он переехал в Москву</w:t>
      </w:r>
    </w:p>
    <w:p w14:paraId="5EC4D829" w14:textId="77777777" w:rsidR="00A328BF" w:rsidRPr="00F17D44" w:rsidRDefault="00A328BF" w:rsidP="00A328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0CF8354" w14:textId="42F87C31" w:rsidR="00F17D44" w:rsidRDefault="00F17D44" w:rsidP="00F90906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0906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="00F90906">
        <w:rPr>
          <w:rFonts w:ascii="Times New Roman" w:hAnsi="Times New Roman" w:cs="Times New Roman"/>
          <w:sz w:val="24"/>
          <w:szCs w:val="24"/>
        </w:rPr>
        <w:t xml:space="preserve"> </w:t>
      </w:r>
      <w:r w:rsidRPr="00F17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каких случаях писатель был непримирим и категоричен?</w:t>
      </w:r>
    </w:p>
    <w:p w14:paraId="51C131BA" w14:textId="55D4EB97" w:rsidR="00F90906" w:rsidRPr="00F17D44" w:rsidRDefault="00F90906" w:rsidP="00F90906">
      <w:pPr>
        <w:shd w:val="clear" w:color="auto" w:fill="FFFFFF"/>
        <w:spacing w:after="0" w:line="38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E3C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</w:t>
      </w:r>
    </w:p>
    <w:p w14:paraId="4CD6D798" w14:textId="43EE01CF" w:rsidR="00F17D44" w:rsidRPr="00F17D44" w:rsidRDefault="00F17D44" w:rsidP="00F90906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F17D44" w:rsidRPr="00F17D44" w:rsidSect="00F17D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366EC"/>
    <w:multiLevelType w:val="hybridMultilevel"/>
    <w:tmpl w:val="59104B82"/>
    <w:lvl w:ilvl="0" w:tplc="9A5672F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D2A"/>
    <w:multiLevelType w:val="hybridMultilevel"/>
    <w:tmpl w:val="18BAF2D8"/>
    <w:lvl w:ilvl="0" w:tplc="A9222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5B6"/>
    <w:rsid w:val="001E3C66"/>
    <w:rsid w:val="004712FB"/>
    <w:rsid w:val="00A328BF"/>
    <w:rsid w:val="00D835B6"/>
    <w:rsid w:val="00E4560F"/>
    <w:rsid w:val="00F17D44"/>
    <w:rsid w:val="00F9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F054F"/>
  <w15:chartTrackingRefBased/>
  <w15:docId w15:val="{1100505D-15CF-4EE2-BA83-C4242FE5D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D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7</cp:revision>
  <dcterms:created xsi:type="dcterms:W3CDTF">2021-11-05T06:57:00Z</dcterms:created>
  <dcterms:modified xsi:type="dcterms:W3CDTF">2021-11-06T15:45:00Z</dcterms:modified>
</cp:coreProperties>
</file>